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0CB" w:rsidRPr="00092ACA" w:rsidRDefault="00EF30CB" w:rsidP="00EF30CB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092ACA">
        <w:rPr>
          <w:rFonts w:asciiTheme="majorEastAsia" w:eastAsiaTheme="majorEastAsia" w:hAnsiTheme="majorEastAsia" w:hint="eastAsia"/>
          <w:b/>
          <w:sz w:val="30"/>
          <w:szCs w:val="30"/>
        </w:rPr>
        <w:t>相关知识4  胃扩张-扭转综合征</w:t>
      </w:r>
    </w:p>
    <w:p w:rsidR="00EF30CB" w:rsidRDefault="00EF30CB" w:rsidP="00EF30CB">
      <w:pPr>
        <w:adjustRightInd w:val="0"/>
        <w:snapToGrid w:val="0"/>
      </w:pP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胃扩张是由于胃的分泌物、食物或气体聚积导致胃扩张的疾病。胃扭转是胃幽门部从右侧转向左侧，被挤压于肝脏、食管的末端和胃底之间，并导致贲门不通的病症。胃扭转后很快发生胃扩张</w:t>
      </w:r>
      <w:r>
        <w:rPr>
          <w:rFonts w:hint="eastAsia"/>
        </w:rPr>
        <w:t xml:space="preserve"> (</w:t>
      </w:r>
      <w:r>
        <w:rPr>
          <w:rFonts w:hint="eastAsia"/>
        </w:rPr>
        <w:t>胃内蓄积的气体和液体既不能通过食管逆流，也不能通过十二指肠后送</w:t>
      </w:r>
      <w:r>
        <w:rPr>
          <w:rFonts w:hint="eastAsia"/>
        </w:rPr>
        <w:t>)</w:t>
      </w:r>
      <w:r>
        <w:rPr>
          <w:rFonts w:hint="eastAsia"/>
        </w:rPr>
        <w:t>，因此称为胃扩张</w:t>
      </w:r>
      <w:r>
        <w:rPr>
          <w:rFonts w:hint="eastAsia"/>
        </w:rPr>
        <w:t>-</w:t>
      </w:r>
      <w:r>
        <w:rPr>
          <w:rFonts w:hint="eastAsia"/>
        </w:rPr>
        <w:t>扭转综合征。多见于大型犬、胸部狭长的犬，且多见于成熟的、中年或老龄犬，雄性比雌性发病率高，家猫也可发生胃扭转。本病经过急剧，不及时治疗，会迅速引起死亡。</w:t>
      </w:r>
    </w:p>
    <w:p w:rsidR="00EF30CB" w:rsidRPr="00092ACA" w:rsidRDefault="00EF30CB" w:rsidP="00EF30CB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</w:t>
      </w:r>
      <w:r w:rsidRPr="00092ACA">
        <w:rPr>
          <w:rFonts w:hint="eastAsia"/>
          <w:sz w:val="24"/>
        </w:rPr>
        <w:t xml:space="preserve"> </w:t>
      </w:r>
      <w:r w:rsidRPr="00092ACA">
        <w:rPr>
          <w:rFonts w:hint="eastAsia"/>
          <w:sz w:val="24"/>
        </w:rPr>
        <w:t>一、病因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092ACA">
        <w:rPr>
          <w:rFonts w:hint="eastAsia"/>
        </w:rPr>
        <w:t>1</w:t>
      </w:r>
      <w:r w:rsidRPr="00092ACA">
        <w:rPr>
          <w:rFonts w:hint="eastAsia"/>
        </w:rPr>
        <w:t>．胃扩张</w:t>
      </w:r>
      <w:r w:rsidRPr="00092ACA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有两种类型，以胸部深而狭小的犬</w:t>
      </w:r>
      <w:r>
        <w:rPr>
          <w:rFonts w:hint="eastAsia"/>
        </w:rPr>
        <w:t xml:space="preserve"> (</w:t>
      </w:r>
      <w:r>
        <w:rPr>
          <w:rFonts w:hint="eastAsia"/>
        </w:rPr>
        <w:t>如</w:t>
      </w:r>
      <w:proofErr w:type="gramStart"/>
      <w:r>
        <w:rPr>
          <w:rFonts w:hint="eastAsia"/>
        </w:rPr>
        <w:t>赛犬属的</w:t>
      </w:r>
      <w:proofErr w:type="gramEnd"/>
      <w:r>
        <w:rPr>
          <w:rFonts w:hint="eastAsia"/>
        </w:rPr>
        <w:t>犬</w:t>
      </w:r>
      <w:r>
        <w:rPr>
          <w:rFonts w:hint="eastAsia"/>
        </w:rPr>
        <w:t>)</w:t>
      </w:r>
      <w:r>
        <w:rPr>
          <w:rFonts w:hint="eastAsia"/>
        </w:rPr>
        <w:t>较为常见。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第一型</w:t>
      </w:r>
      <w:r>
        <w:rPr>
          <w:rFonts w:hint="eastAsia"/>
        </w:rPr>
        <w:t xml:space="preserve"> (</w:t>
      </w:r>
      <w:r>
        <w:rPr>
          <w:rFonts w:hint="eastAsia"/>
        </w:rPr>
        <w:t>缓发型</w:t>
      </w:r>
      <w:r>
        <w:rPr>
          <w:rFonts w:hint="eastAsia"/>
        </w:rPr>
        <w:t>)</w:t>
      </w:r>
      <w:r>
        <w:rPr>
          <w:rFonts w:hint="eastAsia"/>
        </w:rPr>
        <w:t>：由于采食增加，经过较长时期，胃发生代偿性增大。其促发因素有寄生虫、不适当的饮食和胰液分泌减少。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 (2)</w:t>
      </w:r>
      <w:r>
        <w:rPr>
          <w:rFonts w:hint="eastAsia"/>
        </w:rPr>
        <w:t>第二型</w:t>
      </w:r>
      <w:r>
        <w:rPr>
          <w:rFonts w:hint="eastAsia"/>
        </w:rPr>
        <w:t xml:space="preserve"> (</w:t>
      </w:r>
      <w:r>
        <w:rPr>
          <w:rFonts w:hint="eastAsia"/>
        </w:rPr>
        <w:t>速发型</w:t>
      </w:r>
      <w:r>
        <w:rPr>
          <w:rFonts w:hint="eastAsia"/>
        </w:rPr>
        <w:t>)</w:t>
      </w:r>
      <w:r>
        <w:rPr>
          <w:rFonts w:hint="eastAsia"/>
        </w:rPr>
        <w:t>：发病急剧，</w:t>
      </w:r>
      <w:proofErr w:type="gramStart"/>
      <w:r>
        <w:rPr>
          <w:rFonts w:hint="eastAsia"/>
        </w:rPr>
        <w:t>胃由于</w:t>
      </w:r>
      <w:proofErr w:type="gramEnd"/>
      <w:r>
        <w:rPr>
          <w:rFonts w:hint="eastAsia"/>
        </w:rPr>
        <w:t>分泌物、食物和气体聚积而发生急性扩张，直接原因是采食大量干燥难消化或易发酵食物，继之剧烈运动并饮大量冷水。肠梗阻、便秘等机械阻塞亦可引起胃扩张。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092ACA">
        <w:rPr>
          <w:rFonts w:hint="eastAsia"/>
        </w:rPr>
        <w:t>2</w:t>
      </w:r>
      <w:r w:rsidRPr="00092ACA">
        <w:rPr>
          <w:rFonts w:hint="eastAsia"/>
        </w:rPr>
        <w:t>．胃扭转</w:t>
      </w:r>
      <w:r>
        <w:rPr>
          <w:rFonts w:hint="eastAsia"/>
        </w:rPr>
        <w:t xml:space="preserve">  </w:t>
      </w:r>
      <w:r>
        <w:rPr>
          <w:rFonts w:hint="eastAsia"/>
        </w:rPr>
        <w:t>犬的幽门移动性较大，如因胃内容物过多而使胃韧带松弛或断裂时，就可发生本病。往往发生于饱食后打滚、跳跃、迅速上下楼梯时的旋转、摇摆和滚动等情况下。胃扭转使胃的贲门和幽门发生闭锁，胃、脾血液循环受阻，导致急性胃扩张。</w:t>
      </w:r>
    </w:p>
    <w:p w:rsidR="00EF30CB" w:rsidRPr="00092ACA" w:rsidRDefault="00EF30CB" w:rsidP="00EF30CB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  </w:t>
      </w:r>
      <w:r w:rsidRPr="00092ACA">
        <w:rPr>
          <w:rFonts w:hint="eastAsia"/>
          <w:sz w:val="24"/>
        </w:rPr>
        <w:t>二、症状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</w:t>
      </w:r>
      <w:r w:rsidRPr="00092ACA">
        <w:rPr>
          <w:rFonts w:hint="eastAsia"/>
        </w:rPr>
        <w:t xml:space="preserve"> 1</w:t>
      </w:r>
      <w:r w:rsidRPr="00092ACA">
        <w:rPr>
          <w:rFonts w:hint="eastAsia"/>
        </w:rPr>
        <w:t>．过食性胃扩张</w:t>
      </w:r>
      <w:r>
        <w:rPr>
          <w:rFonts w:hint="eastAsia"/>
        </w:rPr>
        <w:t xml:space="preserve">  </w:t>
      </w:r>
      <w:r>
        <w:rPr>
          <w:rFonts w:hint="eastAsia"/>
        </w:rPr>
        <w:t>腹部显著增大，并出现急性腹痛症状。可见嗳气、流涎和呕吐，触诊腹前部增大变硬。严重者会发生虚脱。而继发于营养不足或胰腺炎的胃扩张，通常不产生胃部症状。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</w:t>
      </w:r>
      <w:r>
        <w:rPr>
          <w:rFonts w:hint="eastAsia"/>
          <w:b/>
        </w:rPr>
        <w:t xml:space="preserve"> </w:t>
      </w:r>
      <w:r w:rsidRPr="00092ACA">
        <w:rPr>
          <w:rFonts w:hint="eastAsia"/>
        </w:rPr>
        <w:t>2</w:t>
      </w:r>
      <w:r w:rsidRPr="00092ACA">
        <w:rPr>
          <w:rFonts w:hint="eastAsia"/>
        </w:rPr>
        <w:t>．急性胃扩张</w:t>
      </w:r>
      <w:r>
        <w:rPr>
          <w:rFonts w:hint="eastAsia"/>
        </w:rPr>
        <w:t xml:space="preserve">  </w:t>
      </w:r>
      <w:r>
        <w:rPr>
          <w:rFonts w:hint="eastAsia"/>
        </w:rPr>
        <w:t>不论有无胃扭转，动物首先呈现剧烈腹痛，卧地翻滚、嚎叫不安，然后迅速发生腹部膨大，大量流涎、干呕。腹部叩诊呈鼓音或金属音，急剧冲击胃下部，可听到拍水音。由于扩张的胃压迫横膈膜出现高度呼吸困难、心跳加快，严重者可窒息休克。</w:t>
      </w:r>
    </w:p>
    <w:p w:rsidR="00EF30CB" w:rsidRDefault="00EF30CB" w:rsidP="00EF30CB">
      <w:pPr>
        <w:adjustRightInd w:val="0"/>
        <w:snapToGrid w:val="0"/>
        <w:ind w:firstLine="435"/>
        <w:rPr>
          <w:rFonts w:ascii="宋体" w:hAnsi="宋体" w:cs="宋体"/>
          <w:kern w:val="0"/>
          <w:szCs w:val="21"/>
        </w:rPr>
      </w:pPr>
      <w:r>
        <w:rPr>
          <w:rFonts w:hint="eastAsia"/>
        </w:rPr>
        <w:t>通过细致的腹部触诊，可在两侧</w:t>
      </w:r>
      <w:proofErr w:type="gramStart"/>
      <w:r>
        <w:rPr>
          <w:rFonts w:hint="eastAsia"/>
        </w:rPr>
        <w:t>肋</w:t>
      </w:r>
      <w:proofErr w:type="gramEnd"/>
      <w:r>
        <w:rPr>
          <w:rFonts w:hint="eastAsia"/>
        </w:rPr>
        <w:t>下部摸到膨大呈球状囊袋的胃，并可确定胃内容物的性质</w:t>
      </w:r>
      <w:r>
        <w:rPr>
          <w:rFonts w:hint="eastAsia"/>
        </w:rPr>
        <w:t xml:space="preserve"> (</w:t>
      </w:r>
      <w:r>
        <w:rPr>
          <w:rFonts w:hint="eastAsia"/>
        </w:rPr>
        <w:t>积液、积食、积气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ascii="宋体" w:hAnsi="宋体" w:cs="宋体" w:hint="eastAsia"/>
          <w:kern w:val="0"/>
          <w:szCs w:val="21"/>
        </w:rPr>
        <w:t>见图2-4-3。</w:t>
      </w:r>
    </w:p>
    <w:p w:rsidR="00EF30CB" w:rsidRPr="00D37FAD" w:rsidRDefault="00EF30CB" w:rsidP="00EF30CB">
      <w:pPr>
        <w:adjustRightInd w:val="0"/>
        <w:snapToGrid w:val="0"/>
        <w:ind w:firstLineChars="200" w:firstLine="480"/>
        <w:rPr>
          <w:sz w:val="24"/>
        </w:rPr>
      </w:pPr>
      <w:r w:rsidRPr="00D37FAD">
        <w:rPr>
          <w:rFonts w:hint="eastAsia"/>
          <w:sz w:val="24"/>
        </w:rPr>
        <w:t>三、诊断</w:t>
      </w:r>
    </w:p>
    <w:p w:rsidR="00EF30CB" w:rsidRDefault="00EF30CB" w:rsidP="00EF30CB">
      <w:pPr>
        <w:adjustRightInd w:val="0"/>
        <w:snapToGrid w:val="0"/>
        <w:ind w:firstLine="435"/>
      </w:pPr>
      <w:r>
        <w:rPr>
          <w:rFonts w:hint="eastAsia"/>
        </w:rPr>
        <w:t>根据病史和体征及腹部触诊即可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胃扩张的初步诊断。</w:t>
      </w:r>
      <w:r>
        <w:rPr>
          <w:rFonts w:hint="eastAsia"/>
        </w:rPr>
        <w:t>X</w:t>
      </w:r>
      <w:r>
        <w:rPr>
          <w:rFonts w:hint="eastAsia"/>
        </w:rPr>
        <w:t>线检查有助于确定胃内容物的性质。胃扭转和急性胃扩张的临床症状相同，难以确切鉴别。若胃管能插入胃内，就可排除胃扭转。但有时无并发症的急性胃扩张病例，亦不能插人胃管，确诊需依赖手术及</w:t>
      </w:r>
      <w:r>
        <w:rPr>
          <w:rFonts w:hint="eastAsia"/>
        </w:rPr>
        <w:t>X</w:t>
      </w:r>
      <w:r>
        <w:rPr>
          <w:rFonts w:hint="eastAsia"/>
        </w:rPr>
        <w:t>线检查。见图</w:t>
      </w:r>
      <w:r>
        <w:rPr>
          <w:rFonts w:hint="eastAsia"/>
        </w:rPr>
        <w:t>2-4-4</w:t>
      </w:r>
      <w:r>
        <w:rPr>
          <w:rFonts w:hint="eastAsia"/>
        </w:rPr>
        <w:t>。</w:t>
      </w:r>
    </w:p>
    <w:p w:rsidR="00EF30CB" w:rsidRPr="00D37FAD" w:rsidRDefault="00EF30CB" w:rsidP="00EF30CB">
      <w:pPr>
        <w:adjustRightInd w:val="0"/>
        <w:snapToGrid w:val="0"/>
        <w:ind w:firstLineChars="200" w:firstLine="480"/>
        <w:rPr>
          <w:sz w:val="24"/>
        </w:rPr>
      </w:pPr>
      <w:r w:rsidRPr="00D37FAD">
        <w:rPr>
          <w:rFonts w:hint="eastAsia"/>
          <w:sz w:val="24"/>
        </w:rPr>
        <w:t>四、治疗</w:t>
      </w:r>
    </w:p>
    <w:p w:rsidR="00EF30CB" w:rsidRDefault="00EF30CB" w:rsidP="00EF30CB">
      <w:pPr>
        <w:adjustRightInd w:val="0"/>
        <w:snapToGrid w:val="0"/>
        <w:ind w:firstLineChars="200" w:firstLine="4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4C736" wp14:editId="199B4A52">
                <wp:simplePos x="0" y="0"/>
                <wp:positionH relativeFrom="column">
                  <wp:posOffset>-1952625</wp:posOffset>
                </wp:positionH>
                <wp:positionV relativeFrom="paragraph">
                  <wp:posOffset>0</wp:posOffset>
                </wp:positionV>
                <wp:extent cx="570865" cy="297180"/>
                <wp:effectExtent l="0" t="0" r="635" b="7620"/>
                <wp:wrapNone/>
                <wp:docPr id="74" name="文本框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30CB" w:rsidRDefault="00EF30CB" w:rsidP="00EF30CB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图</w:t>
                            </w:r>
                            <w:smartTag w:uri="urn:schemas-microsoft-com:office:smarttags" w:element="chsdate">
                              <w:smartTagPr>
                                <w:attr w:name="Year" w:val="2003"/>
                                <w:attr w:name="Month" w:val="4"/>
                                <w:attr w:name="Day" w:val="5"/>
                                <w:attr w:name="IsLunarDate" w:val="False"/>
                                <w:attr w:name="IsROCDate" w:val="False"/>
                              </w:smartTagPr>
                              <w:r>
                                <w:rPr>
                                  <w:rFonts w:hint="eastAsia"/>
                                  <w:b/>
                                  <w:sz w:val="18"/>
                                  <w:szCs w:val="18"/>
                                </w:rPr>
                                <w:t>3-4-5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4" o:spid="_x0000_s1026" type="#_x0000_t202" style="position:absolute;left:0;text-align:left;margin-left:-153.75pt;margin-top:0;width:44.95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" stroked="f">
                <v:textbox>
                  <w:txbxContent>
                    <w:p w:rsidR="00EF30CB" w:rsidRDefault="00EF30CB" w:rsidP="00EF30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图</w:t>
                      </w:r>
                      <w:smartTag w:uri="urn:schemas-microsoft-com:office:smarttags" w:element="chsdate">
                        <w:smartTagPr>
                          <w:attr w:name="Year" w:val="2003"/>
                          <w:attr w:name="Month" w:val="4"/>
                          <w:attr w:name="Day" w:val="5"/>
                          <w:attr w:name="IsLunarDate" w:val="False"/>
                          <w:attr w:name="IsROCDate" w:val="False"/>
                        </w:smartTag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3-4-5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胃扩张</w:t>
      </w:r>
      <w:r>
        <w:rPr>
          <w:rFonts w:hint="eastAsia"/>
        </w:rPr>
        <w:t>-</w:t>
      </w:r>
      <w:r>
        <w:rPr>
          <w:rFonts w:hint="eastAsia"/>
        </w:rPr>
        <w:t>扭转综合征应作急症处理，治疗原则为排除胃内容物，镇痛，抗休克。胃扭转应尽早手术整复。</w:t>
      </w:r>
    </w:p>
    <w:p w:rsidR="00EF30CB" w:rsidRPr="00D37FAD" w:rsidRDefault="00EF30CB" w:rsidP="00EF30CB">
      <w:pPr>
        <w:adjustRightInd w:val="0"/>
        <w:snapToGrid w:val="0"/>
      </w:pPr>
      <w:r>
        <w:rPr>
          <w:rFonts w:hint="eastAsia"/>
        </w:rPr>
        <w:t xml:space="preserve">   </w:t>
      </w:r>
      <w:r w:rsidRPr="00D37FAD">
        <w:rPr>
          <w:rFonts w:hint="eastAsia"/>
        </w:rPr>
        <w:t xml:space="preserve"> 1</w:t>
      </w:r>
      <w:r w:rsidRPr="00D37FAD">
        <w:rPr>
          <w:rFonts w:hint="eastAsia"/>
        </w:rPr>
        <w:t>．放气催吐，排除胃内容物</w:t>
      </w:r>
      <w:r>
        <w:rPr>
          <w:rFonts w:hint="eastAsia"/>
        </w:rPr>
        <w:t xml:space="preserve">  </w:t>
      </w:r>
      <w:r>
        <w:rPr>
          <w:rFonts w:hint="eastAsia"/>
        </w:rPr>
        <w:t>首先必须尽力缓解气胀，可插入胃管排出</w:t>
      </w:r>
      <w:r>
        <w:rPr>
          <w:rFonts w:hint="eastAsia"/>
        </w:rPr>
        <w:t>(</w:t>
      </w:r>
      <w:r>
        <w:rPr>
          <w:rFonts w:hint="eastAsia"/>
        </w:rPr>
        <w:t>或抽出</w:t>
      </w:r>
      <w:r>
        <w:rPr>
          <w:rFonts w:hint="eastAsia"/>
        </w:rPr>
        <w:t xml:space="preserve">) </w:t>
      </w:r>
      <w:r>
        <w:rPr>
          <w:rFonts w:hint="eastAsia"/>
        </w:rPr>
        <w:t>胃内积气；如不能如愿，则必须用注射针头经腹壁插入扩张的胃内进行穿刺放气。对</w:t>
      </w:r>
      <w:proofErr w:type="gramStart"/>
      <w:r>
        <w:rPr>
          <w:rFonts w:hint="eastAsia"/>
        </w:rPr>
        <w:t>单纯过</w:t>
      </w:r>
      <w:proofErr w:type="gramEnd"/>
      <w:r>
        <w:rPr>
          <w:rFonts w:hint="eastAsia"/>
        </w:rPr>
        <w:t>食性</w:t>
      </w:r>
    </w:p>
    <w:p w:rsidR="00EF30CB" w:rsidRDefault="00EF30CB" w:rsidP="00EF30CB">
      <w:pPr>
        <w:jc w:val="left"/>
      </w:pPr>
      <w:r>
        <w:rPr>
          <w:noProof/>
        </w:rPr>
        <mc:AlternateContent>
          <mc:Choice Requires="wps">
            <w:drawing>
              <wp:inline distT="0" distB="0" distL="0" distR="0" wp14:anchorId="757EEE3F" wp14:editId="2186EB83">
                <wp:extent cx="1932029" cy="1874496"/>
                <wp:effectExtent l="0" t="0" r="11430" b="13970"/>
                <wp:docPr id="76" name="文本框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2029" cy="18744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0CB" w:rsidRDefault="00EF30CB" w:rsidP="00EF30CB">
                            <w:pPr>
                              <w:widowControl/>
                              <w:jc w:val="left"/>
                              <w:rPr>
                                <w:rFonts w:ascii="宋体" w:hAns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noProof/>
                                <w:kern w:val="0"/>
                                <w:sz w:val="24"/>
                              </w:rPr>
                              <w:drawing>
                                <wp:inline distT="0" distB="0" distL="0" distR="0" wp14:anchorId="1E69E385" wp14:editId="5F4A186A">
                                  <wp:extent cx="1755453" cy="1637865"/>
                                  <wp:effectExtent l="0" t="0" r="0" b="635"/>
                                  <wp:docPr id="75" name="图片 75" descr="AGO$VXL~4S}ZN}93`RW4DC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16" descr="AGO$VXL~4S}ZN}93`RW4DC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7702" r="21428" b="8955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56646" cy="163897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76" o:spid="_x0000_s1027" type="#_x0000_t202" style="width:152.15pt;height:14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">
                <v:textbox style="mso-fit-shape-to-text:t">
                  <w:txbxContent>
                    <w:p w:rsidR="00EF30CB" w:rsidRDefault="00EF30CB" w:rsidP="00EF30CB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  <w:r>
                        <w:rPr>
                          <w:rFonts w:ascii="宋体" w:hAnsi="宋体" w:cs="宋体"/>
                          <w:noProof/>
                          <w:kern w:val="0"/>
                          <w:sz w:val="24"/>
                        </w:rPr>
                        <w:drawing>
                          <wp:inline distT="0" distB="0" distL="0" distR="0" wp14:anchorId="1E69E385" wp14:editId="5F4A186A">
                            <wp:extent cx="1755453" cy="1637865"/>
                            <wp:effectExtent l="0" t="0" r="0" b="635"/>
                            <wp:docPr id="75" name="图片 75" descr="AGO$VXL~4S}ZN}93`RW4DC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图片 16" descr="AGO$VXL~4S}ZN}93`RW4DC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7702" r="21428" b="895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56646" cy="163897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005C78C" wp14:editId="08C5203A">
            <wp:extent cx="3148642" cy="1881506"/>
            <wp:effectExtent l="0" t="0" r="0" b="4445"/>
            <wp:docPr id="7" name="图片 7" descr="https://icweiliimg1.pstatp.com/weili/bl/488586039362584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https://icweiliimg1.pstatp.com/weili/bl/4885860393625847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784" b="7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182" cy="188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0CB" w:rsidRPr="003445D8" w:rsidRDefault="00EF30CB" w:rsidP="00EF30CB">
      <w:pPr>
        <w:widowControl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3445D8">
        <w:rPr>
          <w:rFonts w:ascii="宋体" w:hAnsi="宋体" w:cs="宋体" w:hint="eastAsia"/>
          <w:kern w:val="0"/>
          <w:szCs w:val="21"/>
        </w:rPr>
        <w:lastRenderedPageBreak/>
        <w:t>图</w:t>
      </w:r>
      <w:r>
        <w:rPr>
          <w:rFonts w:ascii="宋体" w:hAnsi="宋体" w:cs="宋体" w:hint="eastAsia"/>
          <w:kern w:val="0"/>
          <w:szCs w:val="21"/>
        </w:rPr>
        <w:t>2-</w:t>
      </w:r>
      <w:r w:rsidRPr="003445D8">
        <w:rPr>
          <w:rFonts w:ascii="宋体" w:hAnsi="宋体" w:cs="宋体" w:hint="eastAsia"/>
          <w:kern w:val="0"/>
          <w:szCs w:val="21"/>
        </w:rPr>
        <w:t>4-3  犬急性胃扩张</w:t>
      </w:r>
      <w:r>
        <w:rPr>
          <w:rFonts w:ascii="宋体" w:hAnsi="宋体" w:cs="宋体" w:hint="eastAsia"/>
          <w:kern w:val="0"/>
          <w:szCs w:val="21"/>
        </w:rPr>
        <w:t xml:space="preserve">          </w:t>
      </w:r>
      <w:r>
        <w:rPr>
          <w:rFonts w:hint="eastAsia"/>
        </w:rPr>
        <w:t>图</w:t>
      </w:r>
      <w:r>
        <w:rPr>
          <w:rFonts w:hint="eastAsia"/>
        </w:rPr>
        <w:t xml:space="preserve">2-4-4  </w:t>
      </w:r>
      <w:r>
        <w:rPr>
          <w:rFonts w:hint="eastAsia"/>
        </w:rPr>
        <w:t>犬胃扩张</w:t>
      </w:r>
      <w:r>
        <w:rPr>
          <w:rFonts w:hint="eastAsia"/>
        </w:rPr>
        <w:t>-</w:t>
      </w:r>
      <w:r>
        <w:rPr>
          <w:rFonts w:hint="eastAsia"/>
        </w:rPr>
        <w:t>扭转综合征</w:t>
      </w:r>
      <w:r>
        <w:rPr>
          <w:rFonts w:hint="eastAsia"/>
        </w:rPr>
        <w:t>X</w:t>
      </w:r>
      <w:r>
        <w:rPr>
          <w:rFonts w:hint="eastAsia"/>
        </w:rPr>
        <w:t>线侧视野</w:t>
      </w:r>
    </w:p>
    <w:p w:rsidR="00EF30CB" w:rsidRDefault="00EF30CB" w:rsidP="00EF30CB">
      <w:pPr>
        <w:adjustRightInd w:val="0"/>
        <w:snapToGrid w:val="0"/>
      </w:pPr>
    </w:p>
    <w:p w:rsidR="00EF30CB" w:rsidRPr="00D37FAD" w:rsidRDefault="00EF30CB" w:rsidP="00EF30CB">
      <w:pPr>
        <w:adjustRightInd w:val="0"/>
        <w:snapToGrid w:val="0"/>
      </w:pPr>
      <w:r>
        <w:rPr>
          <w:rFonts w:hint="eastAsia"/>
        </w:rPr>
        <w:t>胃扩张，可在放气后，皮下注射阿朴吗啡</w:t>
      </w:r>
      <w:r>
        <w:rPr>
          <w:rFonts w:hint="eastAsia"/>
        </w:rPr>
        <w:t xml:space="preserve"> (2</w:t>
      </w:r>
      <w:r>
        <w:rPr>
          <w:rFonts w:hint="eastAsia"/>
        </w:rPr>
        <w:t>～</w:t>
      </w:r>
      <w:r>
        <w:rPr>
          <w:rFonts w:hint="eastAsia"/>
        </w:rPr>
        <w:t>l0mg)</w:t>
      </w:r>
      <w:r>
        <w:rPr>
          <w:rFonts w:hint="eastAsia"/>
        </w:rPr>
        <w:t>促其呕吐，以排除胃内容物，缓解症状。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 </w:t>
      </w:r>
      <w:r w:rsidRPr="00D37FAD">
        <w:rPr>
          <w:rFonts w:hint="eastAsia"/>
        </w:rPr>
        <w:t>2</w:t>
      </w:r>
      <w:r w:rsidRPr="00D37FAD">
        <w:rPr>
          <w:rFonts w:hint="eastAsia"/>
        </w:rPr>
        <w:t>．镇痛</w:t>
      </w:r>
      <w:r>
        <w:rPr>
          <w:rFonts w:hint="eastAsia"/>
        </w:rPr>
        <w:t xml:space="preserve">  </w:t>
      </w:r>
      <w:r>
        <w:rPr>
          <w:rFonts w:hint="eastAsia"/>
        </w:rPr>
        <w:t>哌替啶每千克体重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10mg</w:t>
      </w:r>
      <w:r>
        <w:rPr>
          <w:rFonts w:hint="eastAsia"/>
        </w:rPr>
        <w:t>或镇痛新每千克体重</w:t>
      </w:r>
      <w:r>
        <w:rPr>
          <w:rFonts w:hint="eastAsia"/>
        </w:rPr>
        <w:t>1.5-</w:t>
      </w:r>
      <w:r>
        <w:rPr>
          <w:rFonts w:hint="eastAsia"/>
        </w:rPr>
        <w:t>～</w:t>
      </w:r>
      <w:r>
        <w:rPr>
          <w:rFonts w:hint="eastAsia"/>
        </w:rPr>
        <w:t>3mg</w:t>
      </w:r>
      <w:r>
        <w:rPr>
          <w:rFonts w:hint="eastAsia"/>
        </w:rPr>
        <w:t>，肌肉或皮下注射。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</w:t>
      </w:r>
      <w:r w:rsidRPr="00D37FAD">
        <w:rPr>
          <w:rFonts w:hint="eastAsia"/>
        </w:rPr>
        <w:t>3</w:t>
      </w:r>
      <w:r w:rsidRPr="00D37FAD">
        <w:rPr>
          <w:rFonts w:hint="eastAsia"/>
        </w:rPr>
        <w:t>．手术治疗</w:t>
      </w:r>
      <w:r>
        <w:rPr>
          <w:rFonts w:hint="eastAsia"/>
        </w:rPr>
        <w:t xml:space="preserve">  </w:t>
      </w:r>
      <w:r>
        <w:rPr>
          <w:rFonts w:hint="eastAsia"/>
        </w:rPr>
        <w:t>若放气后症状不能立即获得显著改善。或胃扭转病例应及时进行剖腹手术，整复和使胃排空。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 </w:t>
      </w:r>
      <w:r>
        <w:rPr>
          <w:rFonts w:hint="eastAsia"/>
        </w:rPr>
        <w:t>胃扭转手术整复：局部浸润麻醉或全身麻醉，切开腹壁</w:t>
      </w:r>
      <w:r>
        <w:rPr>
          <w:rFonts w:hint="eastAsia"/>
        </w:rPr>
        <w:t xml:space="preserve"> (</w:t>
      </w:r>
      <w:r>
        <w:rPr>
          <w:rFonts w:hint="eastAsia"/>
        </w:rPr>
        <w:t>由剑状软骨到</w:t>
      </w:r>
      <w:proofErr w:type="gramStart"/>
      <w:r>
        <w:rPr>
          <w:rFonts w:hint="eastAsia"/>
        </w:rPr>
        <w:t>脐</w:t>
      </w:r>
      <w:proofErr w:type="gramEnd"/>
      <w:r>
        <w:rPr>
          <w:rFonts w:hint="eastAsia"/>
        </w:rPr>
        <w:t>的后方</w:t>
      </w:r>
      <w:r>
        <w:rPr>
          <w:rFonts w:hint="eastAsia"/>
        </w:rPr>
        <w:t>)</w:t>
      </w:r>
      <w:r>
        <w:rPr>
          <w:rFonts w:hint="eastAsia"/>
        </w:rPr>
        <w:t>，由口腔插入粗的胃管，将</w:t>
      </w:r>
      <w:proofErr w:type="gramStart"/>
      <w:r>
        <w:rPr>
          <w:rFonts w:hint="eastAsia"/>
        </w:rPr>
        <w:t>扭转部</w:t>
      </w:r>
      <w:proofErr w:type="gramEnd"/>
      <w:r>
        <w:rPr>
          <w:rFonts w:hint="eastAsia"/>
        </w:rPr>
        <w:t>整复到正常位置。胃整复困难时，预先用连接吸引装置的穿刺针穿刺，排除胃内气体后再整复。并将胃与腹壁固定防止复发。如果胃</w:t>
      </w:r>
      <w:proofErr w:type="gramStart"/>
      <w:r>
        <w:rPr>
          <w:rFonts w:hint="eastAsia"/>
        </w:rPr>
        <w:t>内容物洗不</w:t>
      </w:r>
      <w:proofErr w:type="gramEnd"/>
      <w:r>
        <w:rPr>
          <w:rFonts w:hint="eastAsia"/>
        </w:rPr>
        <w:t>出来或胃内有大的异物，应行胃切开术。术后给予抗生素</w:t>
      </w:r>
      <w:r>
        <w:rPr>
          <w:rFonts w:hint="eastAsia"/>
        </w:rPr>
        <w:t>4</w:t>
      </w:r>
      <w:r>
        <w:rPr>
          <w:rFonts w:hint="eastAsia"/>
        </w:rPr>
        <w:t>～</w:t>
      </w:r>
      <w:r>
        <w:rPr>
          <w:rFonts w:hint="eastAsia"/>
        </w:rPr>
        <w:t>6d</w:t>
      </w:r>
      <w:r>
        <w:rPr>
          <w:rFonts w:hint="eastAsia"/>
        </w:rPr>
        <w:t>，做过胃壁手术的犬、猫应禁食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7d</w:t>
      </w:r>
      <w:r>
        <w:rPr>
          <w:rFonts w:hint="eastAsia"/>
        </w:rPr>
        <w:t>。期间静脉注射或直肠灌注营养液，以后给予流质食物，逐渐恢复常食。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</w:t>
      </w:r>
      <w:r w:rsidRPr="00D37FAD">
        <w:rPr>
          <w:rFonts w:hint="eastAsia"/>
        </w:rPr>
        <w:t xml:space="preserve"> 4</w:t>
      </w:r>
      <w:r w:rsidRPr="00D37FAD">
        <w:rPr>
          <w:rFonts w:hint="eastAsia"/>
        </w:rPr>
        <w:t>．抗休克</w:t>
      </w:r>
      <w:r>
        <w:rPr>
          <w:rFonts w:hint="eastAsia"/>
          <w:b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出现休克时，应抗休克治疗。可给予强心剂、呼吸兴奋剂及氢化可的松或地塞米松</w:t>
      </w:r>
      <w:r>
        <w:rPr>
          <w:rFonts w:hint="eastAsia"/>
        </w:rPr>
        <w:t xml:space="preserve"> (</w:t>
      </w:r>
      <w:r>
        <w:rPr>
          <w:rFonts w:hint="eastAsia"/>
        </w:rPr>
        <w:t>用生理盐水或葡萄糖液稀释后静脉滴注</w:t>
      </w:r>
      <w:r>
        <w:rPr>
          <w:rFonts w:hint="eastAsia"/>
        </w:rPr>
        <w:t>)</w:t>
      </w:r>
      <w:r>
        <w:rPr>
          <w:rFonts w:hint="eastAsia"/>
        </w:rPr>
        <w:t>。同时大量补给电解质溶液、皮下或肌肉注射复合维生素</w:t>
      </w:r>
      <w:r>
        <w:rPr>
          <w:rFonts w:hint="eastAsia"/>
        </w:rPr>
        <w:t>B</w:t>
      </w:r>
      <w:r>
        <w:rPr>
          <w:rFonts w:hint="eastAsia"/>
        </w:rPr>
        <w:t>、三磷酸腺苷二钠或</w:t>
      </w:r>
      <w:r>
        <w:rPr>
          <w:rFonts w:hint="eastAsia"/>
        </w:rPr>
        <w:t xml:space="preserve">ATP </w:t>
      </w:r>
      <w:r>
        <w:rPr>
          <w:rFonts w:hint="eastAsia"/>
        </w:rPr>
        <w:t>每千克体重</w:t>
      </w:r>
      <w:r>
        <w:rPr>
          <w:rFonts w:hint="eastAsia"/>
        </w:rPr>
        <w:t>0.l</w:t>
      </w:r>
      <w:r>
        <w:rPr>
          <w:rFonts w:hint="eastAsia"/>
        </w:rPr>
        <w:t>～</w:t>
      </w:r>
      <w:r>
        <w:rPr>
          <w:rFonts w:hint="eastAsia"/>
        </w:rPr>
        <w:t>0.4mg</w:t>
      </w:r>
      <w:r>
        <w:rPr>
          <w:rFonts w:hint="eastAsia"/>
        </w:rPr>
        <w:t>，并配合抗生素治疗。</w:t>
      </w:r>
    </w:p>
    <w:p w:rsidR="00EF30CB" w:rsidRDefault="00EF30CB" w:rsidP="00EF30CB">
      <w:pPr>
        <w:adjustRightInd w:val="0"/>
        <w:snapToGrid w:val="0"/>
      </w:pPr>
      <w:r>
        <w:rPr>
          <w:rFonts w:hint="eastAsia"/>
        </w:rPr>
        <w:t xml:space="preserve">    </w:t>
      </w:r>
      <w:r w:rsidRPr="00D37FAD">
        <w:rPr>
          <w:rFonts w:hint="eastAsia"/>
        </w:rPr>
        <w:t>5</w:t>
      </w:r>
      <w:r w:rsidRPr="00D37FAD">
        <w:rPr>
          <w:rFonts w:hint="eastAsia"/>
        </w:rPr>
        <w:t>．加强饲养管理</w:t>
      </w:r>
      <w:r>
        <w:rPr>
          <w:rFonts w:hint="eastAsia"/>
        </w:rPr>
        <w:t xml:space="preserve">  </w:t>
      </w:r>
      <w:r>
        <w:rPr>
          <w:rFonts w:hint="eastAsia"/>
        </w:rPr>
        <w:t>急性期应禁食</w:t>
      </w:r>
      <w:r>
        <w:rPr>
          <w:rFonts w:hint="eastAsia"/>
        </w:rPr>
        <w:t>24h</w:t>
      </w:r>
      <w:r>
        <w:rPr>
          <w:rFonts w:hint="eastAsia"/>
        </w:rPr>
        <w:t>，</w:t>
      </w:r>
      <w:r>
        <w:rPr>
          <w:rFonts w:hint="eastAsia"/>
        </w:rPr>
        <w:t xml:space="preserve">3d </w:t>
      </w:r>
      <w:r>
        <w:rPr>
          <w:rFonts w:hint="eastAsia"/>
        </w:rPr>
        <w:t>内给予流质饮食，然后给予无刺激性的软食，每日至少给</w:t>
      </w:r>
      <w:r>
        <w:rPr>
          <w:rFonts w:hint="eastAsia"/>
        </w:rPr>
        <w:t>3</w:t>
      </w:r>
      <w:r>
        <w:rPr>
          <w:rFonts w:hint="eastAsia"/>
        </w:rPr>
        <w:t>次，同时给予健胃助消化药物，逐渐恢复常食。</w:t>
      </w:r>
    </w:p>
    <w:p w:rsidR="00EF30CB" w:rsidRDefault="00EF30CB" w:rsidP="00EF30CB"/>
    <w:p w:rsidR="004F7CA5" w:rsidRPr="00EF30CB" w:rsidRDefault="004F7CA5">
      <w:bookmarkStart w:id="0" w:name="_GoBack"/>
      <w:bookmarkEnd w:id="0"/>
    </w:p>
    <w:sectPr w:rsidR="004F7CA5" w:rsidRPr="00EF3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CB"/>
    <w:rsid w:val="004F7CA5"/>
    <w:rsid w:val="00EF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F30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F30C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F30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F30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2021-01-28T03:46:00Z</dcterms:created>
  <dcterms:modified xsi:type="dcterms:W3CDTF">2021-01-28T03:46:00Z</dcterms:modified>
</cp:coreProperties>
</file>